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50" w:rsidRDefault="00847E50">
      <w:pPr>
        <w:pStyle w:val="a7"/>
        <w:shd w:val="clear" w:color="auto" w:fill="FFFFFF"/>
        <w:spacing w:before="0" w:beforeAutospacing="0" w:after="0" w:afterAutospacing="0" w:line="360" w:lineRule="auto"/>
        <w:rPr>
          <w:rFonts w:ascii="微软雅黑" w:eastAsia="微软雅黑" w:hAnsi="微软雅黑"/>
          <w:color w:val="333333"/>
        </w:rPr>
      </w:pPr>
    </w:p>
    <w:p w:rsidR="00847E50" w:rsidRDefault="00847E50">
      <w:pPr>
        <w:pStyle w:val="a7"/>
        <w:shd w:val="clear" w:color="auto" w:fill="FFFFFF"/>
        <w:spacing w:before="0" w:beforeAutospacing="0" w:after="0" w:afterAutospacing="0" w:line="360" w:lineRule="auto"/>
        <w:rPr>
          <w:rFonts w:ascii="微软雅黑" w:eastAsia="微软雅黑" w:hAnsi="微软雅黑"/>
          <w:color w:val="333333"/>
        </w:rPr>
      </w:pPr>
    </w:p>
    <w:p w:rsidR="00847E50" w:rsidRDefault="00847E50">
      <w:pPr>
        <w:pStyle w:val="a7"/>
        <w:shd w:val="clear" w:color="auto" w:fill="FFFFFF"/>
        <w:spacing w:before="0" w:beforeAutospacing="0" w:after="0" w:afterAutospacing="0" w:line="360" w:lineRule="auto"/>
        <w:rPr>
          <w:rFonts w:ascii="微软雅黑" w:eastAsia="微软雅黑" w:hAnsi="微软雅黑"/>
          <w:color w:val="333333"/>
        </w:rPr>
      </w:pPr>
    </w:p>
    <w:p w:rsidR="00847E50" w:rsidRDefault="00847E50">
      <w:pPr>
        <w:spacing w:line="560" w:lineRule="exact"/>
        <w:jc w:val="center"/>
        <w:rPr>
          <w:rFonts w:ascii="微软雅黑" w:eastAsia="微软雅黑" w:hAnsi="微软雅黑"/>
          <w:color w:val="333333"/>
        </w:rPr>
      </w:pPr>
    </w:p>
    <w:p w:rsidR="00847E50" w:rsidRDefault="00D9732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关于申报2019年度北京市级中医药继续教育项目的通知</w:t>
      </w:r>
    </w:p>
    <w:p w:rsidR="00847E50" w:rsidRDefault="00847E50">
      <w:pPr>
        <w:pStyle w:val="a7"/>
        <w:shd w:val="clear" w:color="auto" w:fill="FFFFFF"/>
        <w:spacing w:before="0" w:beforeAutospacing="0" w:after="0" w:afterAutospacing="0" w:line="360" w:lineRule="auto"/>
        <w:rPr>
          <w:rFonts w:ascii="微软雅黑" w:eastAsia="微软雅黑" w:hAnsi="微软雅黑"/>
          <w:color w:val="333333"/>
        </w:rPr>
      </w:pPr>
    </w:p>
    <w:p w:rsidR="00847E50" w:rsidRDefault="00D9732D">
      <w:pPr>
        <w:spacing w:line="580" w:lineRule="exact"/>
        <w:rPr>
          <w:rFonts w:ascii="仿宋_GB2312" w:eastAsia="仿宋_GB2312"/>
          <w:sz w:val="32"/>
          <w:szCs w:val="32"/>
        </w:rPr>
      </w:pPr>
      <w:r>
        <w:rPr>
          <w:rFonts w:ascii="仿宋_GB2312" w:eastAsia="仿宋_GB2312" w:hint="eastAsia"/>
          <w:sz w:val="32"/>
          <w:szCs w:val="32"/>
        </w:rPr>
        <w:t>各区卫生计生委、各相关机构：</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根据北京市中医管理局《北京市中医药继续教育实施细则》、《北京市中医药继续教育项目管理办法（试行）》、《北京市中医药继续教育学分审验管理办法（试行）》等文件要求，现开始2019年度北京市级中医药继续教育项目申报工作，有关事项通知如下：</w:t>
      </w:r>
    </w:p>
    <w:p w:rsidR="00847E50" w:rsidRDefault="00D9732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一、项目分类</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根据培训对象的层次定位，项目内容分为四个类别：</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（一）知识技能类：以中医药基本理论、基础知识和基本技能为主，主要针对初、中级中医药专业技术人员。</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（二）学习提高类：以提高综合素质和专业能力为主，主要针对中级及以上中医药专业技术人员。</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（三）前沿进展类：以本专业前沿知识、理论、方法或技术为主，鼓励跨学科融合，主要针对中、高级中医药专业技术人员。</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（四）经验传承类：以总结名老中医学术经验、经典古</w:t>
      </w:r>
      <w:r>
        <w:rPr>
          <w:rFonts w:ascii="仿宋_GB2312" w:eastAsia="仿宋_GB2312" w:hint="eastAsia"/>
          <w:sz w:val="32"/>
          <w:szCs w:val="32"/>
        </w:rPr>
        <w:lastRenderedPageBreak/>
        <w:t>籍高阶研读为主，主要针对中、高级中医药专业技术人员。</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根据培训形式分两类：</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学习班（研修班）类：此类继续教育项目要求申报学时数量不得小于8学时。</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学术活动类：此类继续教育项目要求申报学时数量不得高于或等于8学时，不得低于3学时。</w:t>
      </w:r>
    </w:p>
    <w:p w:rsidR="00847E50" w:rsidRDefault="00D9732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二、申报条件</w:t>
      </w:r>
    </w:p>
    <w:p w:rsidR="00847E50" w:rsidRDefault="00D9732D">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（一）学习班（研修班）类</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1. 基本条件：</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项目申报单位满足下列条件可直接申请申报账号（已获批账号可直接申报）：</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央属、市属三级医疗机构；区属二级及以上中医、中西医、民族</w:t>
      </w:r>
      <w:proofErr w:type="gramStart"/>
      <w:r>
        <w:rPr>
          <w:rFonts w:ascii="仿宋_GB2312" w:eastAsia="仿宋_GB2312" w:hint="eastAsia"/>
          <w:sz w:val="32"/>
          <w:szCs w:val="32"/>
        </w:rPr>
        <w:t>医</w:t>
      </w:r>
      <w:proofErr w:type="gramEnd"/>
      <w:r>
        <w:rPr>
          <w:rFonts w:ascii="仿宋_GB2312" w:eastAsia="仿宋_GB2312" w:hint="eastAsia"/>
          <w:sz w:val="32"/>
          <w:szCs w:val="32"/>
        </w:rPr>
        <w:t>医疗机构；教育部登记注册的开设中医药类专业的教育机构；区级以上中医药科研机构；区级以上中医药学术团体。</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国家中医药管理局、北京市中医管理局重点学科或重点专科（专病）；全国名家研究室、名医传承工作站；北京市薪火传承“3+3”工作室（站）；受北京市中医管理局中医药继续教育委员会委托开办中医药继续教育项目的单位。</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项目申报单位不满足上述条件需填报《申报北京市级中医药继续教育项目单位信息表》（附件）和单位推荐说明。经审批通过后方可申请申报账号。与其他单位协作举办项目需附协议书。</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项目负责人当年申报的国家级、北京市级中医药继续教</w:t>
      </w:r>
      <w:r>
        <w:rPr>
          <w:rFonts w:ascii="仿宋_GB2312" w:eastAsia="仿宋_GB2312" w:hint="eastAsia"/>
          <w:sz w:val="32"/>
          <w:szCs w:val="32"/>
        </w:rPr>
        <w:lastRenderedPageBreak/>
        <w:t>育项目（学习班类）最多不超过2项。同一内容项目不能同时申报国家级、北京市级中医药继续教育项目。</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授课教师应符合下列条件之一：具有高级职称和较丰富的教学经验；长期从事中医药医疗、教育、科研、中药产业等专业技术或管理工作；有独到的临床经验或技术专长，在本学科领域内具有较大的学术影响。</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北京市级中医药继续教育项目原则上应在北京举办，允许在京津冀地区举办，禁止在京津冀以外地区举办。</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2. 申报“前沿进展类”项目，除符合上述基本条件外，主讲人及50%以上的授课教师须具备下列条件之一：国医大师、全国名中医、首都国医名师、中国科学院院士、中国工程院院士；国家中医药管理局重点学科（专科）学科带头人或学术带头人；全国优秀中医临床人才；北京市中医管理局重点学科（专科）学科带头人或学术带头人。</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3. 申报“经验传承类”项目，除符合上述基本条件外，主讲人及50%以上的授课教师须具备下列条件之一：国医大师、全国名中医、首都国医名师；全国名老中医药专家传承工作室专家；全国老中医药专家学术经验继承工作指导老师；全国中医学术流派传承工作室代表性传承人；国家中医药管理局重点学科（专科）学科带头人或学术带头人；全国优秀中医临床人才。北京中医药“薪火传承 3+3”</w:t>
      </w:r>
      <w:proofErr w:type="gramStart"/>
      <w:r>
        <w:rPr>
          <w:rFonts w:ascii="仿宋_GB2312" w:eastAsia="仿宋_GB2312" w:hint="eastAsia"/>
          <w:sz w:val="32"/>
          <w:szCs w:val="32"/>
        </w:rPr>
        <w:t>工程室</w:t>
      </w:r>
      <w:proofErr w:type="gramEnd"/>
      <w:r>
        <w:rPr>
          <w:rFonts w:ascii="仿宋_GB2312" w:eastAsia="仿宋_GB2312" w:hint="eastAsia"/>
          <w:sz w:val="32"/>
          <w:szCs w:val="32"/>
        </w:rPr>
        <w:t>站名老中医或负责人、北京市老中医药专家学术经验继承工作指导老师；北京市中医管理局重点学科（专科）学科带头人或学术带头人。</w:t>
      </w:r>
    </w:p>
    <w:p w:rsidR="00847E50" w:rsidRDefault="00D9732D">
      <w:pPr>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（二）学术活动类申报条件</w:t>
      </w:r>
    </w:p>
    <w:p w:rsidR="00847E50" w:rsidRDefault="00D9732D">
      <w:pPr>
        <w:spacing w:line="580" w:lineRule="exact"/>
        <w:ind w:firstLineChars="200" w:firstLine="640"/>
        <w:rPr>
          <w:rFonts w:ascii="仿宋_GB2312" w:eastAsia="仿宋_GB2312"/>
          <w:sz w:val="32"/>
          <w:szCs w:val="32"/>
        </w:rPr>
      </w:pPr>
      <w:proofErr w:type="gramStart"/>
      <w:r>
        <w:rPr>
          <w:rFonts w:ascii="仿宋_GB2312" w:eastAsia="仿宋_GB2312" w:hint="eastAsia"/>
          <w:sz w:val="32"/>
          <w:szCs w:val="32"/>
        </w:rPr>
        <w:t>仅面向学</w:t>
      </w:r>
      <w:proofErr w:type="gramEnd"/>
      <w:r>
        <w:rPr>
          <w:rFonts w:ascii="仿宋_GB2312" w:eastAsia="仿宋_GB2312" w:hint="eastAsia"/>
          <w:sz w:val="32"/>
          <w:szCs w:val="32"/>
        </w:rPr>
        <w:t>协会举办的学术会议、沙龙、讲座、论坛等。通过专家评审被立项后，在2019年度内执行。</w:t>
      </w:r>
    </w:p>
    <w:p w:rsidR="00847E50" w:rsidRDefault="00D9732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三、申报方式</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本次项目申报采取网上申报、线上公布的方式进行。</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一）所有新申报北京市级中医药继续教育项目的组织机构，填写《申报北京市级中医药继续教育项目单位信息表》（附件）加盖公章，报送北京市中医继续教育办公室，申领系统账号。已获批账号单位可直接登录系统进行申报。</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（二）登录</w:t>
      </w:r>
      <w:r w:rsidR="00AD0A71">
        <w:rPr>
          <w:rFonts w:ascii="仿宋_GB2312" w:eastAsia="仿宋_GB2312" w:hint="eastAsia"/>
          <w:sz w:val="32"/>
          <w:szCs w:val="32"/>
        </w:rPr>
        <w:t>www</w:t>
      </w:r>
      <w:r>
        <w:rPr>
          <w:rFonts w:ascii="仿宋_GB2312" w:eastAsia="仿宋_GB2312" w:hint="eastAsia"/>
          <w:sz w:val="32"/>
          <w:szCs w:val="32"/>
        </w:rPr>
        <w:t>.tcmcme.cn网站，按照《通知》要求和填报说明填写项目申报书。</w:t>
      </w:r>
    </w:p>
    <w:p w:rsidR="00847E50" w:rsidRDefault="00D9732D">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四、其他要求</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请各项目承担</w:t>
      </w:r>
      <w:proofErr w:type="gramEnd"/>
      <w:r>
        <w:rPr>
          <w:rFonts w:ascii="仿宋_GB2312" w:eastAsia="仿宋_GB2312" w:hint="eastAsia"/>
          <w:sz w:val="32"/>
          <w:szCs w:val="32"/>
        </w:rPr>
        <w:t>单位和区</w:t>
      </w:r>
      <w:r w:rsidR="00E05C20">
        <w:rPr>
          <w:rFonts w:asciiTheme="minorHAnsi" w:eastAsia="仿宋_GB2312" w:hAnsiTheme="minorHAnsi"/>
          <w:sz w:val="32"/>
          <w:szCs w:val="32"/>
        </w:rPr>
        <w:t>卫生计生委</w:t>
      </w:r>
      <w:r>
        <w:rPr>
          <w:rFonts w:ascii="仿宋_GB2312" w:eastAsia="仿宋_GB2312" w:hint="eastAsia"/>
          <w:sz w:val="32"/>
          <w:szCs w:val="32"/>
        </w:rPr>
        <w:t>高度重视继教工作，切实做好项目申报、初审和总结工作。督促各项目</w:t>
      </w:r>
      <w:r w:rsidR="00E05C20">
        <w:rPr>
          <w:rFonts w:ascii="仿宋_GB2312" w:eastAsia="仿宋_GB2312" w:hint="eastAsia"/>
          <w:sz w:val="32"/>
          <w:szCs w:val="32"/>
        </w:rPr>
        <w:t>负责</w:t>
      </w:r>
      <w:r>
        <w:rPr>
          <w:rFonts w:ascii="仿宋_GB2312" w:eastAsia="仿宋_GB2312" w:hint="eastAsia"/>
          <w:sz w:val="32"/>
          <w:szCs w:val="32"/>
        </w:rPr>
        <w:t>人做好项目开展和实施工作。</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（二）各申报单位要根据本单位的中医药优势特色、师资水平、培训能力和培训对象层次，在知识技能类、学习提高类、前沿进展类及经验传承类，四类别中确定申报项目类别，确保项目的针对性和实效性。</w:t>
      </w:r>
    </w:p>
    <w:p w:rsidR="00847E50" w:rsidRDefault="00D9732D">
      <w:pPr>
        <w:spacing w:line="580" w:lineRule="exact"/>
        <w:ind w:firstLineChars="200" w:firstLine="640"/>
        <w:rPr>
          <w:rFonts w:ascii="仿宋_GB2312" w:eastAsia="仿宋_GB2312"/>
          <w:color w:val="FF0000"/>
          <w:sz w:val="32"/>
          <w:szCs w:val="32"/>
        </w:rPr>
      </w:pPr>
      <w:r>
        <w:rPr>
          <w:rFonts w:ascii="仿宋_GB2312" w:eastAsia="仿宋_GB2312" w:hint="eastAsia"/>
          <w:sz w:val="32"/>
          <w:szCs w:val="32"/>
        </w:rPr>
        <w:t>（三）北京市级中医药继续教育项目应以充分体验公益性，不得以商业盈利为目的。</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（四）申报系统封网时间截止为2018年</w:t>
      </w:r>
      <w:r w:rsidR="00B865F0">
        <w:rPr>
          <w:rFonts w:ascii="仿宋_GB2312" w:eastAsia="仿宋_GB2312" w:hint="eastAsia"/>
          <w:sz w:val="32"/>
          <w:szCs w:val="32"/>
        </w:rPr>
        <w:t>10</w:t>
      </w:r>
      <w:r>
        <w:rPr>
          <w:rFonts w:ascii="仿宋_GB2312" w:eastAsia="仿宋_GB2312" w:hint="eastAsia"/>
          <w:sz w:val="32"/>
          <w:szCs w:val="32"/>
        </w:rPr>
        <w:t>月3</w:t>
      </w:r>
      <w:r w:rsidR="00B865F0">
        <w:rPr>
          <w:rFonts w:ascii="仿宋_GB2312" w:eastAsia="仿宋_GB2312" w:hint="eastAsia"/>
          <w:sz w:val="32"/>
          <w:szCs w:val="32"/>
        </w:rPr>
        <w:t>1</w:t>
      </w:r>
      <w:r>
        <w:rPr>
          <w:rFonts w:ascii="仿宋_GB2312" w:eastAsia="仿宋_GB2312" w:hint="eastAsia"/>
          <w:sz w:val="32"/>
          <w:szCs w:val="32"/>
        </w:rPr>
        <w:t>日。逾期不予受理。</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联 系 人：  徐跃  赵因    </w:t>
      </w:r>
      <w:proofErr w:type="gramStart"/>
      <w:r>
        <w:rPr>
          <w:rFonts w:ascii="仿宋_GB2312" w:eastAsia="仿宋_GB2312" w:hint="eastAsia"/>
          <w:sz w:val="32"/>
          <w:szCs w:val="32"/>
        </w:rPr>
        <w:t>岳</w:t>
      </w:r>
      <w:proofErr w:type="gramEnd"/>
      <w:r>
        <w:rPr>
          <w:rFonts w:ascii="仿宋_GB2312" w:eastAsia="仿宋_GB2312" w:hint="eastAsia"/>
          <w:sz w:val="32"/>
          <w:szCs w:val="32"/>
        </w:rPr>
        <w:t>松涛</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联系电话：   52177372    83970027</w:t>
      </w: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北京市中医继续教育办公室邮箱：</w:t>
      </w:r>
      <w:hyperlink r:id="rId7" w:history="1">
        <w:r>
          <w:rPr>
            <w:rFonts w:ascii="仿宋_GB2312" w:eastAsia="仿宋_GB2312" w:hint="eastAsia"/>
            <w:sz w:val="32"/>
            <w:szCs w:val="32"/>
          </w:rPr>
          <w:t>bjszyjjb@163.com</w:t>
        </w:r>
      </w:hyperlink>
    </w:p>
    <w:p w:rsidR="00847E50" w:rsidRDefault="00847E50">
      <w:pPr>
        <w:spacing w:line="580" w:lineRule="exact"/>
        <w:ind w:firstLineChars="200" w:firstLine="640"/>
        <w:rPr>
          <w:rFonts w:ascii="仿宋_GB2312" w:eastAsia="仿宋_GB2312"/>
          <w:sz w:val="32"/>
          <w:szCs w:val="32"/>
        </w:rPr>
      </w:pPr>
    </w:p>
    <w:p w:rsidR="00847E50" w:rsidRDefault="00D9732D">
      <w:pPr>
        <w:spacing w:line="580" w:lineRule="exact"/>
        <w:ind w:firstLineChars="200" w:firstLine="640"/>
        <w:rPr>
          <w:rFonts w:ascii="仿宋_GB2312" w:eastAsia="仿宋_GB2312"/>
          <w:sz w:val="32"/>
          <w:szCs w:val="32"/>
        </w:rPr>
      </w:pPr>
      <w:r>
        <w:rPr>
          <w:rFonts w:ascii="仿宋_GB2312" w:eastAsia="仿宋_GB2312" w:hint="eastAsia"/>
          <w:sz w:val="32"/>
          <w:szCs w:val="32"/>
        </w:rPr>
        <w:t>附件：申报北京市级中医药继续教育项目单位信息表</w:t>
      </w:r>
    </w:p>
    <w:p w:rsidR="00847E50" w:rsidRDefault="00847E50">
      <w:pPr>
        <w:spacing w:line="580" w:lineRule="exact"/>
        <w:ind w:firstLineChars="200" w:firstLine="640"/>
        <w:rPr>
          <w:rFonts w:ascii="仿宋_GB2312" w:eastAsia="仿宋_GB2312"/>
          <w:sz w:val="32"/>
          <w:szCs w:val="32"/>
        </w:rPr>
      </w:pPr>
    </w:p>
    <w:p w:rsidR="00847E50" w:rsidRDefault="00847E50">
      <w:pPr>
        <w:spacing w:line="580" w:lineRule="exact"/>
        <w:rPr>
          <w:rFonts w:ascii="仿宋_GB2312" w:eastAsia="仿宋_GB2312"/>
          <w:sz w:val="32"/>
          <w:szCs w:val="32"/>
        </w:rPr>
      </w:pPr>
    </w:p>
    <w:p w:rsidR="00847E50" w:rsidRDefault="00847E50">
      <w:pPr>
        <w:spacing w:line="580" w:lineRule="exact"/>
        <w:rPr>
          <w:rFonts w:ascii="仿宋_GB2312" w:eastAsia="仿宋_GB2312"/>
          <w:sz w:val="32"/>
          <w:szCs w:val="32"/>
        </w:rPr>
      </w:pPr>
    </w:p>
    <w:p w:rsidR="00847E50" w:rsidRDefault="00D9732D">
      <w:pPr>
        <w:spacing w:line="580" w:lineRule="exact"/>
        <w:jc w:val="right"/>
        <w:rPr>
          <w:rFonts w:ascii="仿宋_GB2312" w:eastAsia="仿宋_GB2312"/>
          <w:sz w:val="32"/>
          <w:szCs w:val="32"/>
        </w:rPr>
      </w:pPr>
      <w:r>
        <w:rPr>
          <w:rFonts w:ascii="仿宋_GB2312" w:eastAsia="仿宋_GB2312" w:hint="eastAsia"/>
          <w:sz w:val="32"/>
          <w:szCs w:val="32"/>
        </w:rPr>
        <w:t>北京市中医管理局</w:t>
      </w:r>
      <w:r w:rsidR="00EF1A13">
        <w:rPr>
          <w:rFonts w:ascii="仿宋_GB2312" w:eastAsia="仿宋_GB2312" w:hint="eastAsia"/>
          <w:sz w:val="32"/>
          <w:szCs w:val="32"/>
        </w:rPr>
        <w:t>中医药继续教育委员会</w:t>
      </w:r>
    </w:p>
    <w:p w:rsidR="00847E50" w:rsidRDefault="00D9732D">
      <w:pPr>
        <w:spacing w:line="580" w:lineRule="exact"/>
        <w:jc w:val="right"/>
        <w:rPr>
          <w:rFonts w:ascii="仿宋_GB2312" w:eastAsia="仿宋_GB2312"/>
          <w:sz w:val="32"/>
          <w:szCs w:val="32"/>
        </w:rPr>
      </w:pPr>
      <w:r>
        <w:rPr>
          <w:rFonts w:ascii="仿宋_GB2312" w:eastAsia="仿宋_GB2312" w:hint="eastAsia"/>
          <w:sz w:val="32"/>
          <w:szCs w:val="32"/>
        </w:rPr>
        <w:t>2018年</w:t>
      </w:r>
      <w:r w:rsidR="00EF1A13">
        <w:rPr>
          <w:rFonts w:ascii="仿宋_GB2312" w:eastAsia="仿宋_GB2312" w:hint="eastAsia"/>
          <w:sz w:val="32"/>
          <w:szCs w:val="32"/>
        </w:rPr>
        <w:t>9</w:t>
      </w:r>
      <w:r>
        <w:rPr>
          <w:rFonts w:ascii="仿宋_GB2312" w:eastAsia="仿宋_GB2312" w:hint="eastAsia"/>
          <w:sz w:val="32"/>
          <w:szCs w:val="32"/>
        </w:rPr>
        <w:t>月</w:t>
      </w:r>
      <w:r w:rsidR="00EF1A13">
        <w:rPr>
          <w:rFonts w:ascii="仿宋_GB2312" w:eastAsia="仿宋_GB2312" w:hint="eastAsia"/>
          <w:sz w:val="32"/>
          <w:szCs w:val="32"/>
        </w:rPr>
        <w:t>2</w:t>
      </w:r>
      <w:r>
        <w:rPr>
          <w:rFonts w:ascii="仿宋_GB2312" w:eastAsia="仿宋_GB2312" w:hint="eastAsia"/>
          <w:sz w:val="32"/>
          <w:szCs w:val="32"/>
        </w:rPr>
        <w:t>1日</w:t>
      </w: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847E50">
      <w:pPr>
        <w:spacing w:line="580" w:lineRule="exact"/>
        <w:jc w:val="right"/>
        <w:rPr>
          <w:rFonts w:ascii="仿宋_GB2312" w:eastAsia="仿宋_GB2312"/>
          <w:sz w:val="32"/>
          <w:szCs w:val="32"/>
        </w:rPr>
      </w:pPr>
    </w:p>
    <w:p w:rsidR="00847E50" w:rsidRDefault="00D9732D">
      <w:pP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附件</w:t>
      </w:r>
    </w:p>
    <w:p w:rsidR="00847E50" w:rsidRDefault="00D9732D">
      <w:pPr>
        <w:jc w:val="center"/>
        <w:rPr>
          <w:rFonts w:ascii="仿宋" w:eastAsia="仿宋" w:hAnsi="仿宋" w:cs="宋体"/>
          <w:b/>
          <w:color w:val="000000"/>
          <w:kern w:val="0"/>
          <w:sz w:val="32"/>
          <w:szCs w:val="32"/>
        </w:rPr>
      </w:pPr>
      <w:r>
        <w:rPr>
          <w:rFonts w:ascii="方正小标宋简体" w:eastAsia="方正小标宋简体" w:hint="eastAsia"/>
          <w:sz w:val="36"/>
          <w:szCs w:val="36"/>
        </w:rPr>
        <w:t>申报北京市级中医药继续教育</w:t>
      </w:r>
      <w:bookmarkStart w:id="0" w:name="_GoBack"/>
      <w:bookmarkEnd w:id="0"/>
      <w:r>
        <w:rPr>
          <w:rFonts w:ascii="方正小标宋简体" w:eastAsia="方正小标宋简体" w:hint="eastAsia"/>
          <w:sz w:val="36"/>
          <w:szCs w:val="36"/>
        </w:rPr>
        <w:t>项目单位信息表</w:t>
      </w:r>
    </w:p>
    <w:p w:rsidR="00847E50" w:rsidRDefault="00D9732D">
      <w:pPr>
        <w:rPr>
          <w:rFonts w:ascii="仿宋" w:eastAsia="仿宋" w:hAnsi="仿宋" w:cs="宋体"/>
          <w:b/>
          <w:color w:val="000000"/>
          <w:kern w:val="0"/>
          <w:sz w:val="32"/>
          <w:szCs w:val="32"/>
        </w:rPr>
      </w:pPr>
      <w:r>
        <w:rPr>
          <w:rFonts w:ascii="仿宋" w:eastAsia="仿宋" w:hAnsi="仿宋" w:hint="eastAsia"/>
          <w:sz w:val="28"/>
          <w:szCs w:val="28"/>
        </w:rPr>
        <w:t>单位名称：（盖章）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47E50">
        <w:tc>
          <w:tcPr>
            <w:tcW w:w="2130" w:type="dxa"/>
          </w:tcPr>
          <w:p w:rsidR="00847E50" w:rsidRDefault="00D9732D">
            <w:pPr>
              <w:jc w:val="center"/>
              <w:rPr>
                <w:rFonts w:ascii="仿宋" w:eastAsia="仿宋" w:hAnsi="仿宋"/>
                <w:sz w:val="28"/>
                <w:szCs w:val="28"/>
              </w:rPr>
            </w:pPr>
            <w:r>
              <w:rPr>
                <w:rFonts w:ascii="仿宋" w:eastAsia="仿宋" w:hAnsi="仿宋" w:hint="eastAsia"/>
                <w:sz w:val="28"/>
                <w:szCs w:val="28"/>
              </w:rPr>
              <w:t>单位性质</w:t>
            </w:r>
          </w:p>
        </w:tc>
        <w:tc>
          <w:tcPr>
            <w:tcW w:w="2130" w:type="dxa"/>
          </w:tcPr>
          <w:p w:rsidR="00847E50" w:rsidRDefault="00847E50">
            <w:pPr>
              <w:jc w:val="center"/>
              <w:rPr>
                <w:rFonts w:ascii="仿宋" w:eastAsia="仿宋" w:hAnsi="仿宋"/>
                <w:sz w:val="28"/>
                <w:szCs w:val="28"/>
              </w:rPr>
            </w:pPr>
          </w:p>
        </w:tc>
        <w:tc>
          <w:tcPr>
            <w:tcW w:w="2131" w:type="dxa"/>
          </w:tcPr>
          <w:p w:rsidR="00847E50" w:rsidRDefault="00D9732D">
            <w:pPr>
              <w:jc w:val="center"/>
              <w:rPr>
                <w:rFonts w:ascii="仿宋" w:eastAsia="仿宋" w:hAnsi="仿宋"/>
                <w:sz w:val="28"/>
                <w:szCs w:val="28"/>
              </w:rPr>
            </w:pPr>
            <w:r>
              <w:rPr>
                <w:rFonts w:ascii="仿宋" w:eastAsia="仿宋" w:hAnsi="仿宋" w:hint="eastAsia"/>
                <w:sz w:val="28"/>
                <w:szCs w:val="28"/>
              </w:rPr>
              <w:t>单位级别</w:t>
            </w:r>
          </w:p>
        </w:tc>
        <w:tc>
          <w:tcPr>
            <w:tcW w:w="2131" w:type="dxa"/>
          </w:tcPr>
          <w:p w:rsidR="00847E50" w:rsidRDefault="00847E50">
            <w:pPr>
              <w:rPr>
                <w:rFonts w:ascii="仿宋" w:eastAsia="仿宋" w:hAnsi="仿宋"/>
                <w:sz w:val="28"/>
                <w:szCs w:val="28"/>
              </w:rPr>
            </w:pPr>
          </w:p>
        </w:tc>
      </w:tr>
      <w:tr w:rsidR="00847E50">
        <w:tc>
          <w:tcPr>
            <w:tcW w:w="2130" w:type="dxa"/>
          </w:tcPr>
          <w:p w:rsidR="00847E50" w:rsidRDefault="00D9732D">
            <w:pPr>
              <w:jc w:val="center"/>
              <w:rPr>
                <w:rFonts w:ascii="仿宋" w:eastAsia="仿宋" w:hAnsi="仿宋"/>
                <w:sz w:val="28"/>
                <w:szCs w:val="28"/>
              </w:rPr>
            </w:pPr>
            <w:r>
              <w:rPr>
                <w:rFonts w:ascii="仿宋" w:eastAsia="仿宋" w:hAnsi="仿宋" w:hint="eastAsia"/>
                <w:sz w:val="28"/>
                <w:szCs w:val="28"/>
              </w:rPr>
              <w:t>在职职工人数</w:t>
            </w:r>
          </w:p>
        </w:tc>
        <w:tc>
          <w:tcPr>
            <w:tcW w:w="2130" w:type="dxa"/>
          </w:tcPr>
          <w:p w:rsidR="00847E50" w:rsidRDefault="00847E50">
            <w:pPr>
              <w:jc w:val="center"/>
              <w:rPr>
                <w:rFonts w:ascii="仿宋" w:eastAsia="仿宋" w:hAnsi="仿宋"/>
                <w:sz w:val="28"/>
                <w:szCs w:val="28"/>
              </w:rPr>
            </w:pPr>
          </w:p>
        </w:tc>
        <w:tc>
          <w:tcPr>
            <w:tcW w:w="2131" w:type="dxa"/>
          </w:tcPr>
          <w:p w:rsidR="00847E50" w:rsidRDefault="00D9732D">
            <w:pPr>
              <w:jc w:val="center"/>
              <w:rPr>
                <w:rFonts w:ascii="仿宋" w:eastAsia="仿宋" w:hAnsi="仿宋"/>
                <w:sz w:val="28"/>
                <w:szCs w:val="28"/>
              </w:rPr>
            </w:pPr>
            <w:r>
              <w:rPr>
                <w:rFonts w:ascii="仿宋" w:eastAsia="仿宋" w:hAnsi="仿宋" w:hint="eastAsia"/>
                <w:sz w:val="28"/>
                <w:szCs w:val="28"/>
              </w:rPr>
              <w:t>中医执业人数</w:t>
            </w:r>
          </w:p>
        </w:tc>
        <w:tc>
          <w:tcPr>
            <w:tcW w:w="2131" w:type="dxa"/>
          </w:tcPr>
          <w:p w:rsidR="00847E50" w:rsidRDefault="00847E50">
            <w:pPr>
              <w:rPr>
                <w:rFonts w:ascii="仿宋" w:eastAsia="仿宋" w:hAnsi="仿宋"/>
                <w:sz w:val="28"/>
                <w:szCs w:val="28"/>
              </w:rPr>
            </w:pPr>
          </w:p>
        </w:tc>
      </w:tr>
      <w:tr w:rsidR="00847E50">
        <w:tc>
          <w:tcPr>
            <w:tcW w:w="2130" w:type="dxa"/>
          </w:tcPr>
          <w:p w:rsidR="00847E50" w:rsidRDefault="00D9732D">
            <w:pPr>
              <w:jc w:val="center"/>
              <w:rPr>
                <w:rFonts w:ascii="仿宋" w:eastAsia="仿宋" w:hAnsi="仿宋"/>
                <w:sz w:val="28"/>
                <w:szCs w:val="28"/>
              </w:rPr>
            </w:pPr>
            <w:r>
              <w:rPr>
                <w:rFonts w:ascii="仿宋" w:eastAsia="仿宋" w:hAnsi="仿宋" w:hint="eastAsia"/>
                <w:sz w:val="28"/>
                <w:szCs w:val="28"/>
              </w:rPr>
              <w:t>高级职称人数</w:t>
            </w:r>
          </w:p>
        </w:tc>
        <w:tc>
          <w:tcPr>
            <w:tcW w:w="2130" w:type="dxa"/>
          </w:tcPr>
          <w:p w:rsidR="00847E50" w:rsidRDefault="00847E50">
            <w:pPr>
              <w:jc w:val="center"/>
              <w:rPr>
                <w:rFonts w:ascii="仿宋" w:eastAsia="仿宋" w:hAnsi="仿宋"/>
                <w:sz w:val="28"/>
                <w:szCs w:val="28"/>
              </w:rPr>
            </w:pPr>
          </w:p>
        </w:tc>
        <w:tc>
          <w:tcPr>
            <w:tcW w:w="2131" w:type="dxa"/>
          </w:tcPr>
          <w:p w:rsidR="00847E50" w:rsidRDefault="00D9732D">
            <w:pPr>
              <w:jc w:val="center"/>
              <w:rPr>
                <w:rFonts w:ascii="仿宋" w:eastAsia="仿宋" w:hAnsi="仿宋"/>
                <w:sz w:val="28"/>
                <w:szCs w:val="28"/>
              </w:rPr>
            </w:pPr>
            <w:r>
              <w:rPr>
                <w:rFonts w:ascii="仿宋" w:eastAsia="仿宋" w:hAnsi="仿宋" w:hint="eastAsia"/>
                <w:sz w:val="28"/>
                <w:szCs w:val="28"/>
              </w:rPr>
              <w:t>研究生导师数</w:t>
            </w:r>
          </w:p>
        </w:tc>
        <w:tc>
          <w:tcPr>
            <w:tcW w:w="2131" w:type="dxa"/>
          </w:tcPr>
          <w:p w:rsidR="00847E50" w:rsidRDefault="00847E50">
            <w:pPr>
              <w:rPr>
                <w:rFonts w:ascii="仿宋" w:eastAsia="仿宋" w:hAnsi="仿宋"/>
                <w:sz w:val="28"/>
                <w:szCs w:val="28"/>
              </w:rPr>
            </w:pPr>
          </w:p>
        </w:tc>
      </w:tr>
      <w:tr w:rsidR="00847E50">
        <w:tc>
          <w:tcPr>
            <w:tcW w:w="2130" w:type="dxa"/>
          </w:tcPr>
          <w:p w:rsidR="00847E50" w:rsidRDefault="00D9732D">
            <w:pPr>
              <w:jc w:val="center"/>
              <w:rPr>
                <w:rFonts w:ascii="仿宋" w:eastAsia="仿宋" w:hAnsi="仿宋"/>
                <w:sz w:val="28"/>
                <w:szCs w:val="28"/>
              </w:rPr>
            </w:pPr>
            <w:r>
              <w:rPr>
                <w:rFonts w:ascii="仿宋" w:eastAsia="仿宋" w:hAnsi="仿宋" w:hint="eastAsia"/>
                <w:sz w:val="28"/>
                <w:szCs w:val="28"/>
              </w:rPr>
              <w:t>单位地址</w:t>
            </w:r>
          </w:p>
        </w:tc>
        <w:tc>
          <w:tcPr>
            <w:tcW w:w="6392" w:type="dxa"/>
            <w:gridSpan w:val="3"/>
          </w:tcPr>
          <w:p w:rsidR="00847E50" w:rsidRDefault="00847E50">
            <w:pPr>
              <w:rPr>
                <w:rFonts w:ascii="仿宋" w:eastAsia="仿宋" w:hAnsi="仿宋"/>
                <w:sz w:val="28"/>
                <w:szCs w:val="28"/>
              </w:rPr>
            </w:pPr>
          </w:p>
        </w:tc>
      </w:tr>
      <w:tr w:rsidR="00847E50">
        <w:tc>
          <w:tcPr>
            <w:tcW w:w="8522" w:type="dxa"/>
            <w:gridSpan w:val="4"/>
          </w:tcPr>
          <w:p w:rsidR="00847E50" w:rsidRDefault="00D9732D">
            <w:pPr>
              <w:rPr>
                <w:rFonts w:ascii="仿宋" w:eastAsia="仿宋" w:hAnsi="仿宋"/>
                <w:sz w:val="28"/>
                <w:szCs w:val="28"/>
              </w:rPr>
            </w:pPr>
            <w:r>
              <w:rPr>
                <w:rFonts w:ascii="仿宋" w:eastAsia="仿宋" w:hAnsi="仿宋" w:hint="eastAsia"/>
                <w:sz w:val="28"/>
                <w:szCs w:val="28"/>
              </w:rPr>
              <w:t>项目举办场所情况（包括容纳人数、现有设备情况等）:</w:t>
            </w:r>
          </w:p>
          <w:p w:rsidR="00847E50" w:rsidRDefault="00847E50">
            <w:pPr>
              <w:rPr>
                <w:rFonts w:ascii="仿宋" w:eastAsia="仿宋" w:hAnsi="仿宋"/>
                <w:sz w:val="28"/>
                <w:szCs w:val="28"/>
              </w:rPr>
            </w:pPr>
          </w:p>
          <w:p w:rsidR="00847E50" w:rsidRPr="00C90E0D" w:rsidRDefault="00847E50">
            <w:pPr>
              <w:rPr>
                <w:rFonts w:ascii="仿宋" w:eastAsia="仿宋" w:hAnsi="仿宋"/>
                <w:sz w:val="28"/>
                <w:szCs w:val="28"/>
              </w:rPr>
            </w:pPr>
          </w:p>
          <w:p w:rsidR="00847E50" w:rsidRDefault="00847E50">
            <w:pPr>
              <w:rPr>
                <w:rFonts w:ascii="仿宋" w:eastAsia="仿宋" w:hAnsi="仿宋"/>
                <w:sz w:val="28"/>
                <w:szCs w:val="28"/>
              </w:rPr>
            </w:pPr>
          </w:p>
        </w:tc>
      </w:tr>
      <w:tr w:rsidR="00847E50">
        <w:tc>
          <w:tcPr>
            <w:tcW w:w="8522" w:type="dxa"/>
            <w:gridSpan w:val="4"/>
          </w:tcPr>
          <w:p w:rsidR="00847E50" w:rsidRDefault="00D9732D">
            <w:pPr>
              <w:rPr>
                <w:rFonts w:ascii="仿宋" w:eastAsia="仿宋" w:hAnsi="仿宋"/>
                <w:sz w:val="28"/>
                <w:szCs w:val="28"/>
              </w:rPr>
            </w:pPr>
            <w:r>
              <w:rPr>
                <w:rFonts w:ascii="仿宋" w:eastAsia="仿宋" w:hAnsi="仿宋" w:hint="eastAsia"/>
                <w:sz w:val="28"/>
                <w:szCs w:val="28"/>
              </w:rPr>
              <w:t>近年来承办各类别、各级别</w:t>
            </w:r>
            <w:r w:rsidR="004063F3">
              <w:rPr>
                <w:rFonts w:ascii="仿宋" w:eastAsia="仿宋" w:hAnsi="仿宋" w:hint="eastAsia"/>
                <w:sz w:val="28"/>
                <w:szCs w:val="28"/>
              </w:rPr>
              <w:t>继续教育项目</w:t>
            </w:r>
            <w:r>
              <w:rPr>
                <w:rFonts w:ascii="仿宋" w:eastAsia="仿宋" w:hAnsi="仿宋" w:hint="eastAsia"/>
                <w:sz w:val="28"/>
                <w:szCs w:val="28"/>
              </w:rPr>
              <w:t>情况:</w:t>
            </w:r>
          </w:p>
          <w:p w:rsidR="00847E50" w:rsidRDefault="00847E50">
            <w:pPr>
              <w:rPr>
                <w:rFonts w:ascii="仿宋" w:eastAsia="仿宋" w:hAnsi="仿宋"/>
                <w:sz w:val="28"/>
                <w:szCs w:val="28"/>
              </w:rPr>
            </w:pPr>
          </w:p>
          <w:p w:rsidR="00847E50" w:rsidRDefault="00847E50">
            <w:pPr>
              <w:rPr>
                <w:rFonts w:ascii="仿宋" w:eastAsia="仿宋" w:hAnsi="仿宋"/>
                <w:sz w:val="28"/>
                <w:szCs w:val="28"/>
              </w:rPr>
            </w:pPr>
          </w:p>
          <w:p w:rsidR="00847E50" w:rsidRDefault="00847E50">
            <w:pPr>
              <w:rPr>
                <w:rFonts w:ascii="仿宋" w:eastAsia="仿宋" w:hAnsi="仿宋"/>
                <w:sz w:val="28"/>
                <w:szCs w:val="28"/>
              </w:rPr>
            </w:pPr>
          </w:p>
        </w:tc>
      </w:tr>
      <w:tr w:rsidR="00847E50">
        <w:tc>
          <w:tcPr>
            <w:tcW w:w="8522" w:type="dxa"/>
            <w:gridSpan w:val="4"/>
          </w:tcPr>
          <w:p w:rsidR="00847E50" w:rsidRDefault="00D9732D">
            <w:pPr>
              <w:rPr>
                <w:rFonts w:ascii="仿宋" w:eastAsia="仿宋" w:hAnsi="仿宋"/>
                <w:sz w:val="28"/>
                <w:szCs w:val="28"/>
              </w:rPr>
            </w:pPr>
            <w:r>
              <w:rPr>
                <w:rFonts w:ascii="仿宋" w:eastAsia="仿宋" w:hAnsi="仿宋" w:hint="eastAsia"/>
                <w:sz w:val="28"/>
                <w:szCs w:val="28"/>
              </w:rPr>
              <w:t>本单位上一年度继续教育工作完成情况:</w:t>
            </w:r>
          </w:p>
          <w:p w:rsidR="00847E50" w:rsidRDefault="00847E50">
            <w:pPr>
              <w:rPr>
                <w:rFonts w:ascii="仿宋" w:eastAsia="仿宋" w:hAnsi="仿宋"/>
                <w:sz w:val="28"/>
                <w:szCs w:val="28"/>
              </w:rPr>
            </w:pPr>
          </w:p>
          <w:p w:rsidR="00847E50" w:rsidRDefault="00847E50">
            <w:pPr>
              <w:rPr>
                <w:rFonts w:ascii="仿宋" w:eastAsia="仿宋" w:hAnsi="仿宋"/>
                <w:sz w:val="28"/>
                <w:szCs w:val="28"/>
              </w:rPr>
            </w:pPr>
          </w:p>
          <w:p w:rsidR="00847E50" w:rsidRDefault="00847E50">
            <w:pPr>
              <w:rPr>
                <w:rFonts w:ascii="仿宋" w:eastAsia="仿宋" w:hAnsi="仿宋"/>
                <w:sz w:val="28"/>
                <w:szCs w:val="28"/>
              </w:rPr>
            </w:pPr>
          </w:p>
        </w:tc>
      </w:tr>
      <w:tr w:rsidR="00847E50">
        <w:tc>
          <w:tcPr>
            <w:tcW w:w="2130" w:type="dxa"/>
          </w:tcPr>
          <w:p w:rsidR="00847E50" w:rsidRDefault="00D9732D">
            <w:pPr>
              <w:jc w:val="center"/>
              <w:rPr>
                <w:rFonts w:ascii="仿宋" w:eastAsia="仿宋" w:hAnsi="仿宋"/>
                <w:sz w:val="28"/>
                <w:szCs w:val="28"/>
              </w:rPr>
            </w:pPr>
            <w:r>
              <w:rPr>
                <w:rFonts w:ascii="仿宋" w:eastAsia="仿宋" w:hAnsi="仿宋" w:hint="eastAsia"/>
                <w:sz w:val="28"/>
                <w:szCs w:val="28"/>
              </w:rPr>
              <w:t>备   注</w:t>
            </w:r>
          </w:p>
        </w:tc>
        <w:tc>
          <w:tcPr>
            <w:tcW w:w="6392" w:type="dxa"/>
            <w:gridSpan w:val="3"/>
          </w:tcPr>
          <w:p w:rsidR="00847E50" w:rsidRDefault="00847E50">
            <w:pPr>
              <w:rPr>
                <w:rFonts w:ascii="仿宋" w:eastAsia="仿宋" w:hAnsi="仿宋"/>
                <w:sz w:val="28"/>
                <w:szCs w:val="28"/>
              </w:rPr>
            </w:pPr>
          </w:p>
        </w:tc>
      </w:tr>
    </w:tbl>
    <w:p w:rsidR="00847E50" w:rsidRDefault="00847E50">
      <w:pPr>
        <w:spacing w:line="580" w:lineRule="exact"/>
        <w:rPr>
          <w:rFonts w:ascii="仿宋_GB2312" w:eastAsia="仿宋_GB2312"/>
          <w:sz w:val="32"/>
          <w:szCs w:val="32"/>
        </w:rPr>
      </w:pPr>
    </w:p>
    <w:sectPr w:rsidR="00847E50" w:rsidSect="00847E5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04" w:rsidRDefault="007C4D04" w:rsidP="00EF1A13">
      <w:r>
        <w:separator/>
      </w:r>
    </w:p>
  </w:endnote>
  <w:endnote w:type="continuationSeparator" w:id="0">
    <w:p w:rsidR="007C4D04" w:rsidRDefault="007C4D04" w:rsidP="00EF1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04" w:rsidRDefault="007C4D04" w:rsidP="00EF1A13">
      <w:r>
        <w:separator/>
      </w:r>
    </w:p>
  </w:footnote>
  <w:footnote w:type="continuationSeparator" w:id="0">
    <w:p w:rsidR="007C4D04" w:rsidRDefault="007C4D04" w:rsidP="00EF1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1594C"/>
    <w:rsid w:val="000004CB"/>
    <w:rsid w:val="00073B4F"/>
    <w:rsid w:val="000900C0"/>
    <w:rsid w:val="000A793E"/>
    <w:rsid w:val="000B321A"/>
    <w:rsid w:val="000E3AC2"/>
    <w:rsid w:val="000F5BDB"/>
    <w:rsid w:val="00116217"/>
    <w:rsid w:val="001357B1"/>
    <w:rsid w:val="0014500D"/>
    <w:rsid w:val="0016528F"/>
    <w:rsid w:val="0017149B"/>
    <w:rsid w:val="001743AA"/>
    <w:rsid w:val="001B4450"/>
    <w:rsid w:val="001B47B6"/>
    <w:rsid w:val="001D55C0"/>
    <w:rsid w:val="001F47CC"/>
    <w:rsid w:val="00246687"/>
    <w:rsid w:val="00247868"/>
    <w:rsid w:val="00252BC8"/>
    <w:rsid w:val="0026689F"/>
    <w:rsid w:val="00290F17"/>
    <w:rsid w:val="002A1E2F"/>
    <w:rsid w:val="002C3771"/>
    <w:rsid w:val="002F4F47"/>
    <w:rsid w:val="00305B42"/>
    <w:rsid w:val="00307FF6"/>
    <w:rsid w:val="00376E08"/>
    <w:rsid w:val="0039200E"/>
    <w:rsid w:val="003A0B89"/>
    <w:rsid w:val="003B1F8F"/>
    <w:rsid w:val="003B27EE"/>
    <w:rsid w:val="003C78A0"/>
    <w:rsid w:val="003F2A30"/>
    <w:rsid w:val="004063F3"/>
    <w:rsid w:val="004070D1"/>
    <w:rsid w:val="00433996"/>
    <w:rsid w:val="00447E91"/>
    <w:rsid w:val="00462F67"/>
    <w:rsid w:val="00487FBF"/>
    <w:rsid w:val="004905F7"/>
    <w:rsid w:val="004923F8"/>
    <w:rsid w:val="004B14A3"/>
    <w:rsid w:val="004C2DCA"/>
    <w:rsid w:val="00504350"/>
    <w:rsid w:val="00510284"/>
    <w:rsid w:val="00510EB9"/>
    <w:rsid w:val="0051458F"/>
    <w:rsid w:val="005A58B6"/>
    <w:rsid w:val="005E06EC"/>
    <w:rsid w:val="005E5D77"/>
    <w:rsid w:val="005F43CA"/>
    <w:rsid w:val="005F74AA"/>
    <w:rsid w:val="005F75A0"/>
    <w:rsid w:val="00614086"/>
    <w:rsid w:val="006242BB"/>
    <w:rsid w:val="00624427"/>
    <w:rsid w:val="006378C5"/>
    <w:rsid w:val="0065248F"/>
    <w:rsid w:val="006C26E3"/>
    <w:rsid w:val="006F68DB"/>
    <w:rsid w:val="0070013D"/>
    <w:rsid w:val="007229D5"/>
    <w:rsid w:val="00725B2C"/>
    <w:rsid w:val="00727EE9"/>
    <w:rsid w:val="00772433"/>
    <w:rsid w:val="007A03C3"/>
    <w:rsid w:val="007B714F"/>
    <w:rsid w:val="007C4D04"/>
    <w:rsid w:val="007D3617"/>
    <w:rsid w:val="007E0608"/>
    <w:rsid w:val="007E65F7"/>
    <w:rsid w:val="008259A5"/>
    <w:rsid w:val="00847E50"/>
    <w:rsid w:val="008504EC"/>
    <w:rsid w:val="008A0AAD"/>
    <w:rsid w:val="008D2D17"/>
    <w:rsid w:val="00900FD5"/>
    <w:rsid w:val="00923241"/>
    <w:rsid w:val="009325F0"/>
    <w:rsid w:val="009328BE"/>
    <w:rsid w:val="00997655"/>
    <w:rsid w:val="009A297E"/>
    <w:rsid w:val="009C0FD6"/>
    <w:rsid w:val="009C17AB"/>
    <w:rsid w:val="009C34EF"/>
    <w:rsid w:val="009D4FFC"/>
    <w:rsid w:val="009D7CB9"/>
    <w:rsid w:val="009E69C4"/>
    <w:rsid w:val="00A01247"/>
    <w:rsid w:val="00A322A8"/>
    <w:rsid w:val="00A45F2C"/>
    <w:rsid w:val="00A6116F"/>
    <w:rsid w:val="00A7122C"/>
    <w:rsid w:val="00A816EF"/>
    <w:rsid w:val="00AA4E80"/>
    <w:rsid w:val="00AD0A71"/>
    <w:rsid w:val="00AE5649"/>
    <w:rsid w:val="00AF2261"/>
    <w:rsid w:val="00B01540"/>
    <w:rsid w:val="00B1594C"/>
    <w:rsid w:val="00B3681F"/>
    <w:rsid w:val="00B37215"/>
    <w:rsid w:val="00B529F2"/>
    <w:rsid w:val="00B56766"/>
    <w:rsid w:val="00B774C7"/>
    <w:rsid w:val="00B865F0"/>
    <w:rsid w:val="00BE142B"/>
    <w:rsid w:val="00C202B5"/>
    <w:rsid w:val="00C2214B"/>
    <w:rsid w:val="00C25AFD"/>
    <w:rsid w:val="00C657CE"/>
    <w:rsid w:val="00C90E0D"/>
    <w:rsid w:val="00C96901"/>
    <w:rsid w:val="00CA280B"/>
    <w:rsid w:val="00CA62E2"/>
    <w:rsid w:val="00CC636F"/>
    <w:rsid w:val="00CD510B"/>
    <w:rsid w:val="00CF181C"/>
    <w:rsid w:val="00CF35F4"/>
    <w:rsid w:val="00D1681F"/>
    <w:rsid w:val="00D316F5"/>
    <w:rsid w:val="00D33CE0"/>
    <w:rsid w:val="00D37B0D"/>
    <w:rsid w:val="00D46B31"/>
    <w:rsid w:val="00D570F4"/>
    <w:rsid w:val="00D5757F"/>
    <w:rsid w:val="00D84383"/>
    <w:rsid w:val="00D929C7"/>
    <w:rsid w:val="00D9732D"/>
    <w:rsid w:val="00DB0250"/>
    <w:rsid w:val="00DB7BD4"/>
    <w:rsid w:val="00DC183D"/>
    <w:rsid w:val="00DC3E1E"/>
    <w:rsid w:val="00DD653F"/>
    <w:rsid w:val="00E05C20"/>
    <w:rsid w:val="00E412E1"/>
    <w:rsid w:val="00E84E51"/>
    <w:rsid w:val="00E910D3"/>
    <w:rsid w:val="00EA020F"/>
    <w:rsid w:val="00EC076E"/>
    <w:rsid w:val="00EF1A13"/>
    <w:rsid w:val="00F47A8C"/>
    <w:rsid w:val="00F517B0"/>
    <w:rsid w:val="00FE230D"/>
    <w:rsid w:val="50123775"/>
    <w:rsid w:val="646B0549"/>
    <w:rsid w:val="740C12F1"/>
    <w:rsid w:val="79C53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Date" w:semiHidden="0" w:uiPriority="99"/>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5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47E50"/>
    <w:pPr>
      <w:ind w:firstLineChars="192" w:firstLine="538"/>
    </w:pPr>
    <w:rPr>
      <w:sz w:val="28"/>
      <w:szCs w:val="24"/>
    </w:rPr>
  </w:style>
  <w:style w:type="paragraph" w:styleId="a4">
    <w:name w:val="Date"/>
    <w:basedOn w:val="a"/>
    <w:next w:val="a"/>
    <w:link w:val="Char0"/>
    <w:uiPriority w:val="99"/>
    <w:unhideWhenUsed/>
    <w:rsid w:val="00847E50"/>
    <w:pPr>
      <w:ind w:leftChars="2500" w:left="100"/>
    </w:pPr>
  </w:style>
  <w:style w:type="paragraph" w:styleId="a5">
    <w:name w:val="footer"/>
    <w:basedOn w:val="a"/>
    <w:link w:val="Char1"/>
    <w:uiPriority w:val="99"/>
    <w:unhideWhenUsed/>
    <w:rsid w:val="00847E50"/>
    <w:pPr>
      <w:tabs>
        <w:tab w:val="center" w:pos="4153"/>
        <w:tab w:val="right" w:pos="8306"/>
      </w:tabs>
      <w:snapToGrid w:val="0"/>
      <w:jc w:val="left"/>
    </w:pPr>
    <w:rPr>
      <w:sz w:val="18"/>
      <w:szCs w:val="18"/>
    </w:rPr>
  </w:style>
  <w:style w:type="paragraph" w:styleId="a6">
    <w:name w:val="header"/>
    <w:basedOn w:val="a"/>
    <w:link w:val="Char2"/>
    <w:uiPriority w:val="99"/>
    <w:unhideWhenUsed/>
    <w:rsid w:val="00847E5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847E50"/>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847E50"/>
    <w:rPr>
      <w:b/>
      <w:bCs/>
    </w:rPr>
  </w:style>
  <w:style w:type="character" w:styleId="a9">
    <w:name w:val="Hyperlink"/>
    <w:basedOn w:val="a0"/>
    <w:uiPriority w:val="99"/>
    <w:unhideWhenUsed/>
    <w:qFormat/>
    <w:rsid w:val="00847E50"/>
    <w:rPr>
      <w:color w:val="0000FF"/>
      <w:u w:val="single"/>
    </w:rPr>
  </w:style>
  <w:style w:type="paragraph" w:customStyle="1" w:styleId="1">
    <w:name w:val="列出段落1"/>
    <w:basedOn w:val="a"/>
    <w:uiPriority w:val="99"/>
    <w:unhideWhenUsed/>
    <w:qFormat/>
    <w:rsid w:val="00847E50"/>
    <w:pPr>
      <w:ind w:firstLineChars="200" w:firstLine="420"/>
    </w:pPr>
    <w:rPr>
      <w:szCs w:val="24"/>
    </w:rPr>
  </w:style>
  <w:style w:type="paragraph" w:customStyle="1" w:styleId="2">
    <w:name w:val="列出段落2"/>
    <w:basedOn w:val="a"/>
    <w:uiPriority w:val="99"/>
    <w:unhideWhenUsed/>
    <w:rsid w:val="00847E50"/>
    <w:pPr>
      <w:ind w:firstLineChars="200" w:firstLine="420"/>
    </w:pPr>
  </w:style>
  <w:style w:type="character" w:customStyle="1" w:styleId="Char2">
    <w:name w:val="页眉 Char"/>
    <w:basedOn w:val="a0"/>
    <w:link w:val="a6"/>
    <w:uiPriority w:val="99"/>
    <w:semiHidden/>
    <w:rsid w:val="00847E50"/>
    <w:rPr>
      <w:sz w:val="18"/>
      <w:szCs w:val="18"/>
    </w:rPr>
  </w:style>
  <w:style w:type="character" w:customStyle="1" w:styleId="Char1">
    <w:name w:val="页脚 Char"/>
    <w:basedOn w:val="a0"/>
    <w:link w:val="a5"/>
    <w:uiPriority w:val="99"/>
    <w:semiHidden/>
    <w:rsid w:val="00847E50"/>
    <w:rPr>
      <w:sz w:val="18"/>
      <w:szCs w:val="18"/>
    </w:rPr>
  </w:style>
  <w:style w:type="character" w:customStyle="1" w:styleId="Char">
    <w:name w:val="正文文本缩进 Char"/>
    <w:link w:val="a3"/>
    <w:rsid w:val="00847E50"/>
    <w:rPr>
      <w:sz w:val="28"/>
      <w:szCs w:val="24"/>
    </w:rPr>
  </w:style>
  <w:style w:type="character" w:customStyle="1" w:styleId="Char10">
    <w:name w:val="正文文本缩进 Char1"/>
    <w:basedOn w:val="a0"/>
    <w:uiPriority w:val="99"/>
    <w:semiHidden/>
    <w:rsid w:val="00847E50"/>
  </w:style>
  <w:style w:type="character" w:customStyle="1" w:styleId="Char0">
    <w:name w:val="日期 Char"/>
    <w:basedOn w:val="a0"/>
    <w:link w:val="a4"/>
    <w:uiPriority w:val="99"/>
    <w:semiHidden/>
    <w:rsid w:val="00847E5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szyjj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关于申报2019年度北京市级中医药继续教育项目的通知</dc:title>
  <dc:creator>lenovo</dc:creator>
  <cp:lastModifiedBy>lenovo</cp:lastModifiedBy>
  <cp:revision>6</cp:revision>
  <dcterms:created xsi:type="dcterms:W3CDTF">2016-10-26T08:25:00Z</dcterms:created>
  <dcterms:modified xsi:type="dcterms:W3CDTF">2018-09-19T05:50:00Z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